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468007EF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D25A7D" w:rsidRPr="00D25A7D">
        <w:rPr>
          <w:rFonts w:ascii="Calibri" w:hAnsi="Calibri" w:cs="Calibri"/>
          <w:sz w:val="22"/>
          <w:szCs w:val="22"/>
        </w:rPr>
        <w:t>Yusuf Suiçmez</w:t>
      </w:r>
    </w:p>
    <w:p w14:paraId="372E9568" w14:textId="43498643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D25A7D">
        <w:rPr>
          <w:rFonts w:ascii="Calibri" w:hAnsi="Calibri" w:cs="Calibri"/>
          <w:sz w:val="22"/>
          <w:szCs w:val="22"/>
        </w:rPr>
        <w:t>Doçent</w:t>
      </w:r>
      <w:r w:rsidR="00B06FA4">
        <w:rPr>
          <w:rFonts w:ascii="Calibri" w:hAnsi="Calibri" w:cs="Calibri"/>
          <w:sz w:val="22"/>
          <w:szCs w:val="22"/>
        </w:rPr>
        <w:t xml:space="preserve"> (İlahiyat), doktora öğrencisi (Kamu Hukuku)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A506B" w14:textId="77777777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  <w:p w14:paraId="58C0A536" w14:textId="083BC9ED" w:rsidR="00F36D27" w:rsidRDefault="00F36D2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7" w14:textId="77777777" w:rsidR="007F6189" w:rsidRDefault="00A80F77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</w:t>
            </w:r>
          </w:p>
          <w:p w14:paraId="5A3AFB0B" w14:textId="2E6B04E0" w:rsidR="00F36D27" w:rsidRPr="00EE75C3" w:rsidRDefault="00F36D27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E75C3">
              <w:rPr>
                <w:rFonts w:ascii="Calibri" w:eastAsia="Arial Unicode MS" w:hAnsi="Calibri" w:cs="Calibri"/>
                <w:sz w:val="20"/>
                <w:szCs w:val="20"/>
              </w:rPr>
              <w:t>Adalet</w:t>
            </w:r>
            <w:r w:rsidR="00EE75C3" w:rsidRPr="00EE75C3">
              <w:rPr>
                <w:rFonts w:ascii="Calibri" w:eastAsia="Arial Unicode MS" w:hAnsi="Calibri" w:cs="Calibri"/>
                <w:sz w:val="20"/>
                <w:szCs w:val="20"/>
              </w:rPr>
              <w:t xml:space="preserve"> Yüksek Okulu</w:t>
            </w:r>
            <w:r w:rsidR="00DF6B05" w:rsidRPr="00EE75C3">
              <w:rPr>
                <w:rFonts w:ascii="Calibri" w:eastAsia="Arial Unicode MS" w:hAnsi="Calibri" w:cs="Calibri"/>
                <w:sz w:val="20"/>
                <w:szCs w:val="20"/>
              </w:rPr>
              <w:t>/Hukuk</w:t>
            </w:r>
          </w:p>
          <w:p w14:paraId="718EDFC2" w14:textId="09050011" w:rsidR="000378D0" w:rsidRDefault="00605CF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7408" w14:textId="77777777" w:rsidR="007F6189" w:rsidRDefault="00A80F7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Medine İslam Üniversitesi</w:t>
            </w:r>
          </w:p>
          <w:p w14:paraId="76FCD219" w14:textId="77777777" w:rsidR="00DF6B05" w:rsidRDefault="00DF6B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Anadolu Üniversitesi</w:t>
            </w:r>
            <w:r w:rsidR="00905554">
              <w:rPr>
                <w:rFonts w:ascii="Calibri" w:eastAsia="Arial Unicode MS" w:hAnsi="Calibri" w:cs="Calibri"/>
                <w:sz w:val="22"/>
                <w:szCs w:val="22"/>
              </w:rPr>
              <w:t xml:space="preserve"> (AÖ</w:t>
            </w:r>
            <w:r w:rsidR="000378D0">
              <w:rPr>
                <w:rFonts w:ascii="Calibri" w:eastAsia="Arial Unicode MS" w:hAnsi="Calibri" w:cs="Calibri"/>
                <w:sz w:val="22"/>
                <w:szCs w:val="22"/>
              </w:rPr>
              <w:t>F)</w:t>
            </w:r>
          </w:p>
          <w:p w14:paraId="112AF8D6" w14:textId="0C44856F" w:rsidR="00605CFD" w:rsidRDefault="00605CF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06CF4A" w14:textId="77777777" w:rsidR="007F6189" w:rsidRDefault="00F36D2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1995</w:t>
            </w:r>
          </w:p>
          <w:p w14:paraId="3B8F29DD" w14:textId="77777777" w:rsidR="00F36D27" w:rsidRDefault="000378D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2017</w:t>
            </w:r>
          </w:p>
          <w:p w14:paraId="3898D7D3" w14:textId="363942D7" w:rsidR="000378D0" w:rsidRDefault="00605CF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56B4E3D" w:rsidR="00445C05" w:rsidRDefault="00A80F77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İlahiyat/Hadis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1985498" w:rsidR="00445C05" w:rsidRDefault="00A80F7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Karadeniz Teknik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52FDB023" w:rsidR="00445C05" w:rsidRDefault="00A80F7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AEDBD" w14:textId="77777777" w:rsidR="007F6189" w:rsidRDefault="00004284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İlahiyat/Hadis</w:t>
            </w:r>
          </w:p>
          <w:p w14:paraId="65AEBF18" w14:textId="4E8F5231" w:rsidR="00A34075" w:rsidRDefault="00A34075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Hukuk/Kamu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9175D" w14:textId="77777777" w:rsidR="007F6189" w:rsidRDefault="00004284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 Üniversitesi</w:t>
            </w:r>
          </w:p>
          <w:p w14:paraId="7BE5DED8" w14:textId="4C98321C" w:rsidR="00403853" w:rsidRDefault="0040385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1EE2" w14:textId="77777777" w:rsidR="007F6189" w:rsidRDefault="00004284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2005</w:t>
            </w:r>
          </w:p>
          <w:p w14:paraId="3CA31096" w14:textId="7827432B" w:rsidR="00403853" w:rsidRDefault="0040385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2022-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2A7ED646" w14:textId="51FF909E" w:rsidR="00B555CD" w:rsidRPr="001F569E" w:rsidRDefault="00E51D5A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1F569E">
        <w:rPr>
          <w:rFonts w:ascii="Calibri" w:hAnsi="Calibri" w:cs="Calibri"/>
          <w:bCs/>
          <w:sz w:val="22"/>
          <w:szCs w:val="22"/>
        </w:rPr>
        <w:t>Si</w:t>
      </w:r>
      <w:r w:rsidR="00EE2541" w:rsidRPr="001F569E">
        <w:rPr>
          <w:rFonts w:ascii="Calibri" w:hAnsi="Calibri" w:cs="Calibri"/>
          <w:bCs/>
          <w:sz w:val="22"/>
          <w:szCs w:val="22"/>
        </w:rPr>
        <w:t>ka`nın ziyadesi (ziyadetü`s-sika), Prof. Dr. Kemal Sandıkçı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4909D4CB" w:rsidR="00D01C77" w:rsidRPr="001F569E" w:rsidRDefault="00115EAE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F569E">
        <w:rPr>
          <w:rFonts w:ascii="Calibri" w:hAnsi="Calibri" w:cs="Calibri"/>
          <w:bCs/>
          <w:sz w:val="22"/>
          <w:szCs w:val="22"/>
        </w:rPr>
        <w:t xml:space="preserve">Hadiste ref problemi (mevkuf ve maktu hadislerin Rasulullah`a izafesi), </w:t>
      </w:r>
      <w:r w:rsidR="00B555CD" w:rsidRPr="001F569E">
        <w:rPr>
          <w:rFonts w:ascii="Calibri" w:hAnsi="Calibri" w:cs="Calibri"/>
          <w:bCs/>
          <w:sz w:val="22"/>
          <w:szCs w:val="22"/>
        </w:rPr>
        <w:t>Prof. Dr. Hayri Kırbaşoğlu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70B9BB84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E51D5A" w:rsidRPr="00E51D5A">
        <w:rPr>
          <w:rFonts w:ascii="Calibri" w:hAnsi="Calibri" w:cs="Calibri"/>
          <w:sz w:val="22"/>
          <w:szCs w:val="22"/>
        </w:rPr>
        <w:t>(16./ 11/2011) Yakındoğu Doğu Üniversitesi</w:t>
      </w:r>
    </w:p>
    <w:p w14:paraId="684AB732" w14:textId="56F746EE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4632FC" w:rsidRPr="004632FC">
        <w:rPr>
          <w:rFonts w:ascii="Calibri" w:hAnsi="Calibri" w:cs="Calibri"/>
          <w:sz w:val="22"/>
          <w:szCs w:val="22"/>
          <w:cs/>
        </w:rPr>
        <w:t>‎</w:t>
      </w:r>
      <w:r w:rsidR="004632FC" w:rsidRPr="004632FC">
        <w:rPr>
          <w:rFonts w:ascii="Calibri" w:hAnsi="Calibri" w:cs="Calibri"/>
          <w:sz w:val="22"/>
          <w:szCs w:val="22"/>
        </w:rPr>
        <w:t xml:space="preserve">19/10/2017 ve Yakın Doğu üniversitesi ve (T.C.ÜNİVERSİTELERARASI KURUL </w:t>
      </w:r>
      <w:r w:rsidR="004632FC" w:rsidRPr="004632FC">
        <w:rPr>
          <w:rFonts w:ascii="Calibri" w:hAnsi="Calibri" w:cs="Calibri"/>
          <w:sz w:val="22"/>
          <w:szCs w:val="22"/>
          <w:cs/>
        </w:rPr>
        <w:t>‎</w:t>
      </w:r>
      <w:r w:rsidR="004632FC" w:rsidRPr="004632FC">
        <w:rPr>
          <w:rFonts w:ascii="Calibri" w:hAnsi="Calibri" w:cs="Calibri"/>
          <w:sz w:val="22"/>
          <w:szCs w:val="22"/>
        </w:rPr>
        <w:t>BAŞKANLIĞI, 29.05.2020)</w:t>
      </w:r>
      <w:r w:rsidR="004632FC" w:rsidRPr="004632FC">
        <w:rPr>
          <w:rFonts w:ascii="Calibri" w:hAnsi="Calibri" w:cs="Calibri"/>
          <w:sz w:val="22"/>
          <w:szCs w:val="22"/>
          <w:cs/>
        </w:rPr>
        <w:t>‎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5B8674C4" w14:textId="7DB965DB" w:rsidR="007A55C9" w:rsidRDefault="00546A2E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t>State of nature theories and their reflections on education policies. Procedia - Social and Behavioral Sciences, 1(1), 1936-1938., Doi: 10.1016/j.sbspro.2009.01.340, (Kontrol No: 3497348)</w:t>
      </w:r>
    </w:p>
    <w:p w14:paraId="227C7056" w14:textId="3D7E3F61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14:paraId="14906023" w14:textId="26A43871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(2016). Hanefi Fıkıh Usulü ve Hadis Usulüne Göre Manevi İnkıta ve İttisal. Hadis</w:t>
      </w:r>
      <w:r w:rsidR="006F15AA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Tetkikleri, 14(2), 77-94., (Kontrol No: 3497334)</w:t>
      </w:r>
    </w:p>
    <w:p w14:paraId="78783FAF" w14:textId="3C7F23B6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 xml:space="preserve">SUİÇMEZ YUSUF (2015). </w:t>
      </w:r>
      <w:r w:rsidR="00723CC7">
        <w:rPr>
          <w:rFonts w:ascii="Calibri" w:hAnsi="Calibri" w:cs="Calibri" w:hint="cs"/>
          <w:bCs/>
          <w:sz w:val="22"/>
          <w:szCs w:val="22"/>
          <w:rtl/>
          <w:lang w:val="en-US"/>
        </w:rPr>
        <w:t>تحليل و ت</w:t>
      </w:r>
      <w:r w:rsidR="00D80EBA">
        <w:rPr>
          <w:rFonts w:ascii="Calibri" w:hAnsi="Calibri" w:cs="Calibri" w:hint="cs"/>
          <w:bCs/>
          <w:sz w:val="22"/>
          <w:szCs w:val="22"/>
          <w:rtl/>
          <w:lang w:val="en-US"/>
        </w:rPr>
        <w:t xml:space="preserve">حقيق الخلاف في حديث بئر بضاعة و حديث </w:t>
      </w:r>
      <w:r w:rsidR="00F537BD">
        <w:rPr>
          <w:rFonts w:ascii="Calibri" w:hAnsi="Calibri" w:cs="Calibri" w:hint="cs"/>
          <w:bCs/>
          <w:sz w:val="22"/>
          <w:szCs w:val="22"/>
          <w:rtl/>
          <w:lang w:val="en-US"/>
        </w:rPr>
        <w:t>القلتين</w:t>
      </w:r>
      <w:r w:rsidRPr="00DF3763">
        <w:rPr>
          <w:rFonts w:ascii="Calibri" w:hAnsi="Calibri" w:cs="Calibri"/>
          <w:bCs/>
          <w:sz w:val="22"/>
          <w:szCs w:val="22"/>
        </w:rPr>
        <w:t>. Hadis Tetkikleri,</w:t>
      </w:r>
      <w:r w:rsidR="006F15AA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13(2), 45-76., (Kontrol No: 3497303)</w:t>
      </w:r>
    </w:p>
    <w:p w14:paraId="263AA4A9" w14:textId="755401F9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(2012). Abrogati</w:t>
      </w:r>
      <w:r w:rsidR="0086058E">
        <w:rPr>
          <w:rFonts w:ascii="Calibri" w:hAnsi="Calibri" w:cs="Calibri"/>
          <w:bCs/>
          <w:sz w:val="22"/>
          <w:szCs w:val="22"/>
        </w:rPr>
        <w:t>o</w:t>
      </w:r>
      <w:r w:rsidRPr="00DF3763">
        <w:rPr>
          <w:rFonts w:ascii="Calibri" w:hAnsi="Calibri" w:cs="Calibri"/>
          <w:bCs/>
          <w:sz w:val="22"/>
          <w:szCs w:val="22"/>
        </w:rPr>
        <w:t>n in Hadith/Hadiste Nesh. Hadis Tetkikleri, 10(1), 35-58.,</w:t>
      </w:r>
      <w:r w:rsidR="006F15AA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(Kontrol No: 3497291)</w:t>
      </w:r>
    </w:p>
    <w:p w14:paraId="4B11EB61" w14:textId="2B4D50D6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(2009). Hadisin Güncelleştirilmesi ve Yorumun Hadisleşmesi. Hadis Tetkikleri</w:t>
      </w:r>
      <w:r w:rsidR="006F15AA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Dergisi, 7(2), 63-84., (Kontrol No: 3497274)</w:t>
      </w:r>
    </w:p>
    <w:p w14:paraId="03540151" w14:textId="29921562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(2019). Hadisler Işığında Cahiliye Döneminde Nübüvvet ve Risalet Algısı. Hadis</w:t>
      </w:r>
      <w:r w:rsidR="006F15AA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Tetkikleri Dergsi, 17(1), 7-21., (Kontrol No: 5371151)</w:t>
      </w:r>
    </w:p>
    <w:p w14:paraId="48C3237E" w14:textId="567D058C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(2013). Ziyadâtü’s-sikât. Hadis Tetkikleri, 9, 113-140., (Kontrol No: 3497436)</w:t>
      </w:r>
    </w:p>
    <w:p w14:paraId="013572EB" w14:textId="69599D47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(2007). Ref Problemi. İslamiyat, 10(2), 123-146., (Kontrol No: 3497539)</w:t>
      </w:r>
    </w:p>
    <w:p w14:paraId="0F189302" w14:textId="2E9A0BC2" w:rsidR="00B842B9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(2008). Ref Problemi Etrafında Tartışmalar. Hadis Tetkikleri, 8(1), 189-198.,</w:t>
      </w:r>
      <w:r w:rsidR="00AB72D2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(Kontrol No: 3497384)</w:t>
      </w:r>
    </w:p>
    <w:p w14:paraId="7ECDC7AC" w14:textId="7CE23E87" w:rsidR="007B0BB8" w:rsidRPr="00DF3763" w:rsidRDefault="00B842B9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(2015). A Brief History of Muslims and Christians Relations in Cyprus. Yakın Doğu</w:t>
      </w:r>
      <w:r w:rsidR="00AB72D2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Üniversitesi İslam Tetkikleri Merkezi Dergisi, 1(1), 49-59., (Kontrol No: 3498191)</w:t>
      </w:r>
    </w:p>
    <w:p w14:paraId="394132F8" w14:textId="3F3336CF" w:rsidR="00AB72D2" w:rsidRPr="00DF3763" w:rsidRDefault="00F632BD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lastRenderedPageBreak/>
        <w:t>Meḳāṣıdu’ş-şerīʿa Düşüncesinin Hadis Tenkidi ve Yorumuna Etkileri, Yazarlar: Yusuf SUİCMEZ  Yayın Bilgisi: 2022 , Yakın Doğu Üniversitesi İslam Tetkikleri Merkezi Dergisi DOI: 10.32955/neu.istem.2022.8.2.01</w:t>
      </w:r>
    </w:p>
    <w:p w14:paraId="3234DC73" w14:textId="324CBA57" w:rsidR="00F632BD" w:rsidRPr="00DF3763" w:rsidRDefault="00B93A53" w:rsidP="00FC2B4D">
      <w:pPr>
        <w:numPr>
          <w:ilvl w:val="0"/>
          <w:numId w:val="3"/>
        </w:numPr>
        <w:spacing w:before="240" w:after="240" w:line="360" w:lineRule="auto"/>
        <w:ind w:left="993" w:hanging="142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Hadisler Işığında Câhi</w:t>
      </w:r>
      <w:r w:rsidR="00045045">
        <w:rPr>
          <w:rFonts w:ascii="Calibri" w:hAnsi="Calibri" w:cs="Calibri"/>
          <w:bCs/>
          <w:sz w:val="22"/>
          <w:szCs w:val="22"/>
        </w:rPr>
        <w:t>li</w:t>
      </w:r>
      <w:r w:rsidRPr="00DF3763">
        <w:rPr>
          <w:rFonts w:ascii="Calibri" w:hAnsi="Calibri" w:cs="Calibri"/>
          <w:bCs/>
          <w:sz w:val="22"/>
          <w:szCs w:val="22"/>
        </w:rPr>
        <w:t>ye Döneminde Nübüvvet ve Risâlet Algısı, Yazarlar: Yusuf SUİÇMEZ</w:t>
      </w:r>
      <w:r w:rsidR="00AF0BF5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Yayın Bilgisi: 2019 , Hadis Tetkikleri Dergisi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EFB64AE" w14:textId="1FA8BF28" w:rsidR="00853B75" w:rsidRPr="00DF3763" w:rsidRDefault="009F1360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Masum İmam Düşüncesi</w:t>
      </w:r>
      <w:r w:rsidR="00972DC4" w:rsidRPr="00DF3763">
        <w:rPr>
          <w:rFonts w:ascii="Calibri" w:hAnsi="Calibri" w:cs="Calibri"/>
          <w:bCs/>
          <w:sz w:val="22"/>
          <w:szCs w:val="22"/>
        </w:rPr>
        <w:t>nin Şii Hadis Yorumu</w:t>
      </w:r>
      <w:r w:rsidR="0099286E" w:rsidRPr="00DF3763">
        <w:rPr>
          <w:rFonts w:ascii="Calibri" w:hAnsi="Calibri" w:cs="Calibri"/>
          <w:bCs/>
          <w:sz w:val="22"/>
          <w:szCs w:val="22"/>
        </w:rPr>
        <w:t>na</w:t>
      </w:r>
      <w:r w:rsidR="00972DC4" w:rsidRPr="00DF3763">
        <w:rPr>
          <w:rFonts w:ascii="Calibri" w:hAnsi="Calibri" w:cs="Calibri"/>
          <w:bCs/>
          <w:sz w:val="22"/>
          <w:szCs w:val="22"/>
        </w:rPr>
        <w:t xml:space="preserve"> ve </w:t>
      </w:r>
      <w:r w:rsidR="004D6E09" w:rsidRPr="00DF3763">
        <w:rPr>
          <w:rFonts w:ascii="Calibri" w:hAnsi="Calibri" w:cs="Calibri"/>
          <w:bCs/>
          <w:sz w:val="22"/>
          <w:szCs w:val="22"/>
        </w:rPr>
        <w:t xml:space="preserve">Sünni-Şii Mezhep Ayrışması </w:t>
      </w:r>
      <w:r w:rsidR="00853B75" w:rsidRPr="00DF3763">
        <w:rPr>
          <w:rFonts w:ascii="Calibri" w:hAnsi="Calibri" w:cs="Calibri"/>
          <w:bCs/>
          <w:sz w:val="22"/>
          <w:szCs w:val="22"/>
        </w:rPr>
        <w:t>Etkisi</w:t>
      </w:r>
      <w:r w:rsidR="004D6E09" w:rsidRPr="00DF3763">
        <w:rPr>
          <w:rFonts w:ascii="Calibri" w:hAnsi="Calibri" w:cs="Calibri"/>
          <w:bCs/>
          <w:sz w:val="22"/>
          <w:szCs w:val="22"/>
        </w:rPr>
        <w:t>,</w:t>
      </w:r>
      <w:r w:rsidR="00853B75" w:rsidRPr="00DF3763">
        <w:rPr>
          <w:rFonts w:ascii="Calibri" w:hAnsi="Calibri" w:cs="Calibri"/>
          <w:bCs/>
          <w:sz w:val="22"/>
          <w:szCs w:val="22"/>
        </w:rPr>
        <w:t xml:space="preserve"> İslam ve Yorum II Uluslararası Sempozyumu, 36(2), 225-236., (Tam metin</w:t>
      </w:r>
      <w:r w:rsidR="004D6E09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="00853B75" w:rsidRPr="00DF3763">
        <w:rPr>
          <w:rFonts w:ascii="Calibri" w:hAnsi="Calibri" w:cs="Calibri"/>
          <w:bCs/>
          <w:sz w:val="22"/>
          <w:szCs w:val="22"/>
        </w:rPr>
        <w:t>bildiri), (Kontrol No: 5400666)</w:t>
      </w:r>
    </w:p>
    <w:p w14:paraId="1D888311" w14:textId="58F53DEB" w:rsidR="00853B75" w:rsidRPr="00DF3763" w:rsidRDefault="00853B75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(2008). Kaşgarlı Mahmud’a göre Türk kimliğinin ortaya çıkış. Rize Üniversitesi</w:t>
      </w:r>
      <w:r w:rsidR="004D6E09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Uluslararası Kaşgarlı Mahmud Sempozyumu Bildirileri (2008): 17-19., (Tam metin bildiri), (Kontrol No: 3497760)</w:t>
      </w:r>
    </w:p>
    <w:p w14:paraId="0BC83C89" w14:textId="2ADCE7A6" w:rsidR="00853B75" w:rsidRPr="00DF3763" w:rsidRDefault="00853B75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(2017). MAQ?SIDU’S-SHARI’A THOUGHT AND ITS POTENTIAL CONTRIBUTION</w:t>
      </w:r>
      <w:r w:rsidR="004D6E09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TO THE DEVELOPMENT OF BASIC HUMAN RIGHTS AND FREEDOMS. International</w:t>
      </w:r>
      <w:r w:rsidR="00EA0ACC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Symposium on Common Values, 10-17., (Tam metin bildiri), (Kontrol No: 4182383)</w:t>
      </w:r>
    </w:p>
    <w:p w14:paraId="1CBB417C" w14:textId="7EDCA0AD" w:rsidR="00853B75" w:rsidRPr="00DF3763" w:rsidRDefault="00853B75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(2012). İslamofobi mi Yoksa Hristiyan ve Yahudifobi mi?. Ululararsı Katılımlı I. İslamofobya Sempozyumu, 377-384., (Tam metin bildiri), (Kontrol No: 3497885)</w:t>
      </w:r>
    </w:p>
    <w:p w14:paraId="0171B9EA" w14:textId="347FD34A" w:rsidR="00853B75" w:rsidRPr="00DF3763" w:rsidRDefault="00853B75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(2015). Osmanlı Döneminde Kıbrıs Müftülüğü ve Başpiskoposluğu İlişkileri. Osmanlı Döneminde Kıbrıs Uluslararası Muhabbeti(</w:t>
      </w:r>
      <w:r w:rsidR="0098367F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288), 265-277., (Tam metin bildiri), No: 3498327)</w:t>
      </w:r>
    </w:p>
    <w:p w14:paraId="4C8962BB" w14:textId="77777777" w:rsidR="00FB1444" w:rsidRPr="00FB1444" w:rsidRDefault="00853B75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DF3763">
        <w:rPr>
          <w:rFonts w:ascii="Calibri" w:hAnsi="Calibri" w:cs="Calibri"/>
          <w:bCs/>
          <w:sz w:val="22"/>
          <w:szCs w:val="22"/>
        </w:rPr>
        <w:t>SUİÇMEZ YUSUF (2011). Relig</w:t>
      </w:r>
      <w:r w:rsidR="009265B6" w:rsidRPr="00DF3763">
        <w:rPr>
          <w:rFonts w:ascii="Calibri" w:hAnsi="Calibri" w:cs="Calibri"/>
          <w:bCs/>
          <w:sz w:val="22"/>
          <w:szCs w:val="22"/>
        </w:rPr>
        <w:t>i</w:t>
      </w:r>
      <w:r w:rsidRPr="00DF3763">
        <w:rPr>
          <w:rFonts w:ascii="Calibri" w:hAnsi="Calibri" w:cs="Calibri"/>
          <w:bCs/>
          <w:sz w:val="22"/>
          <w:szCs w:val="22"/>
        </w:rPr>
        <w:t>on as a Dynamic of Cooperation and Conflict. Shared Spaces and</w:t>
      </w:r>
      <w:r w:rsidR="0098367F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their Dissolution: Practices of Coexistence in Cyprus and Elsewhere, (Özet bildiri), (Kontrol No:</w:t>
      </w:r>
      <w:r w:rsidR="001922F5" w:rsidRPr="00DF3763">
        <w:rPr>
          <w:rFonts w:ascii="Calibri" w:hAnsi="Calibri" w:cs="Calibri"/>
          <w:bCs/>
          <w:sz w:val="22"/>
          <w:szCs w:val="22"/>
        </w:rPr>
        <w:t xml:space="preserve"> </w:t>
      </w:r>
      <w:r w:rsidRPr="00DF3763">
        <w:rPr>
          <w:rFonts w:ascii="Calibri" w:hAnsi="Calibri" w:cs="Calibri"/>
          <w:bCs/>
          <w:sz w:val="22"/>
          <w:szCs w:val="22"/>
        </w:rPr>
        <w:t>3497987)</w:t>
      </w:r>
      <w:r w:rsidRPr="00DF3763">
        <w:rPr>
          <w:rFonts w:ascii="Calibri" w:hAnsi="Calibri" w:cs="Calibri"/>
          <w:bCs/>
          <w:sz w:val="22"/>
          <w:szCs w:val="22"/>
        </w:rPr>
        <w:cr/>
      </w:r>
      <w:r w:rsidR="00FB1444" w:rsidRPr="00FB1444">
        <w:rPr>
          <w:rFonts w:ascii="Calibri" w:hAnsi="Calibri" w:cs="Calibri"/>
          <w:bCs/>
          <w:sz w:val="22"/>
          <w:szCs w:val="22"/>
          <w:cs/>
          <w:lang w:val="en-US"/>
        </w:rPr>
        <w:t>‎</w:t>
      </w:r>
      <w:r w:rsidR="00FB1444" w:rsidRPr="00FB1444">
        <w:rPr>
          <w:rFonts w:ascii="Calibri" w:hAnsi="Calibri" w:cs="Calibri"/>
          <w:bCs/>
          <w:sz w:val="22"/>
          <w:szCs w:val="22"/>
        </w:rPr>
        <w:t xml:space="preserve">“KKTC Anayasa Mahkemesi’nin D. 3/2021 Sayılı Kararı’nın Hukuki ve Siyasi Yansımalarının Tahlili” </w:t>
      </w:r>
      <w:r w:rsidR="00FB1444" w:rsidRPr="00FB1444">
        <w:rPr>
          <w:rFonts w:ascii="Calibri" w:hAnsi="Calibri" w:cs="Calibri"/>
          <w:bCs/>
          <w:sz w:val="22"/>
          <w:szCs w:val="22"/>
          <w:cs/>
          <w:lang w:val="en-US"/>
        </w:rPr>
        <w:t>‎</w:t>
      </w:r>
      <w:r w:rsidR="00FB1444" w:rsidRPr="00FB1444">
        <w:rPr>
          <w:rFonts w:ascii="Calibri" w:hAnsi="Calibri" w:cs="Calibri"/>
          <w:bCs/>
          <w:sz w:val="22"/>
          <w:szCs w:val="22"/>
        </w:rPr>
        <w:t xml:space="preserve">Hukukun Güncel Meseleleri Sempozyumu, ERZİNCAN BİNALİ YILDIRIM ÜNİVERSİTESİ YAYINI, ERZİNCAN </w:t>
      </w:r>
      <w:r w:rsidR="00FB1444" w:rsidRPr="00FB1444">
        <w:rPr>
          <w:rFonts w:ascii="Calibri" w:hAnsi="Calibri" w:cs="Calibri"/>
          <w:bCs/>
          <w:sz w:val="22"/>
          <w:szCs w:val="22"/>
          <w:cs/>
          <w:lang w:val="en-US"/>
        </w:rPr>
        <w:t>‎‎</w:t>
      </w:r>
      <w:r w:rsidR="00FB1444" w:rsidRPr="00FB1444">
        <w:rPr>
          <w:rFonts w:ascii="Calibri" w:hAnsi="Calibri" w:cs="Calibri"/>
          <w:bCs/>
          <w:sz w:val="22"/>
          <w:szCs w:val="22"/>
        </w:rPr>
        <w:t>2022.</w:t>
      </w:r>
      <w:r w:rsidR="00FB1444" w:rsidRPr="00FB1444">
        <w:rPr>
          <w:rFonts w:ascii="Calibri" w:hAnsi="Calibri" w:cs="Calibri"/>
          <w:bCs/>
          <w:sz w:val="22"/>
          <w:szCs w:val="22"/>
          <w:cs/>
          <w:lang w:val="en-US"/>
        </w:rPr>
        <w:t>‎</w:t>
      </w:r>
    </w:p>
    <w:p w14:paraId="4D9D84DD" w14:textId="6EFB5A72" w:rsidR="00FB1444" w:rsidRPr="00FB1444" w:rsidRDefault="00FB1444" w:rsidP="00FC2B4D">
      <w:pPr>
        <w:numPr>
          <w:ilvl w:val="0"/>
          <w:numId w:val="4"/>
        </w:numPr>
        <w:spacing w:before="240" w:after="240" w:line="360" w:lineRule="auto"/>
        <w:ind w:left="851"/>
        <w:rPr>
          <w:rFonts w:ascii="Calibri" w:hAnsi="Calibri" w:cs="Calibri"/>
          <w:bCs/>
          <w:sz w:val="22"/>
          <w:szCs w:val="22"/>
        </w:rPr>
      </w:pPr>
      <w:r w:rsidRPr="00FB1444">
        <w:rPr>
          <w:rFonts w:ascii="Calibri" w:hAnsi="Calibri" w:cs="Calibri"/>
          <w:bCs/>
          <w:sz w:val="22"/>
          <w:szCs w:val="22"/>
          <w:cs/>
          <w:lang w:val="en-US"/>
        </w:rPr>
        <w:lastRenderedPageBreak/>
        <w:t>‎</w:t>
      </w:r>
      <w:r w:rsidRPr="00FB1444">
        <w:rPr>
          <w:rFonts w:ascii="Calibri" w:hAnsi="Calibri" w:cs="Calibri"/>
          <w:bCs/>
          <w:sz w:val="22"/>
          <w:szCs w:val="22"/>
        </w:rPr>
        <w:t xml:space="preserve">“Türkiye’deki Hadis Çalışmalarının Arap-İslam Dünyasıyla Etkileşimi”, 100. Yılında Türkiye Hadisçiliği </w:t>
      </w:r>
      <w:r w:rsidRPr="00FB1444">
        <w:rPr>
          <w:rFonts w:ascii="Calibri" w:hAnsi="Calibri" w:cs="Calibri"/>
          <w:bCs/>
          <w:sz w:val="22"/>
          <w:szCs w:val="22"/>
          <w:cs/>
          <w:lang w:val="en-US"/>
        </w:rPr>
        <w:t>‎</w:t>
      </w:r>
      <w:r w:rsidRPr="00FB1444">
        <w:rPr>
          <w:rFonts w:ascii="Calibri" w:hAnsi="Calibri" w:cs="Calibri"/>
          <w:bCs/>
          <w:sz w:val="22"/>
          <w:szCs w:val="22"/>
        </w:rPr>
        <w:t>Sempozyumu, Hadis Tarihi Derneği, Ankara, 21-22 Ekim 2023, (Davetli konuşmacı).</w:t>
      </w:r>
      <w:r w:rsidRPr="00FB1444">
        <w:rPr>
          <w:rFonts w:ascii="Calibri" w:hAnsi="Calibri" w:cs="Calibri"/>
          <w:bCs/>
          <w:sz w:val="22"/>
          <w:szCs w:val="22"/>
          <w:cs/>
          <w:lang w:val="en-US"/>
        </w:rPr>
        <w:t>‎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1DA5D168" w14:textId="3E21F420" w:rsidR="00A35429" w:rsidRPr="001F569E" w:rsidRDefault="00A35429" w:rsidP="00FC2B4D">
      <w:pPr>
        <w:numPr>
          <w:ilvl w:val="0"/>
          <w:numId w:val="5"/>
        </w:numPr>
        <w:spacing w:before="240" w:after="240" w:line="360" w:lineRule="auto"/>
        <w:ind w:left="709"/>
        <w:rPr>
          <w:rFonts w:ascii="Calibri" w:hAnsi="Calibri" w:cs="Calibri"/>
          <w:bCs/>
          <w:sz w:val="22"/>
          <w:szCs w:val="22"/>
        </w:rPr>
      </w:pPr>
      <w:r w:rsidRPr="001F569E">
        <w:rPr>
          <w:rFonts w:ascii="Calibri" w:hAnsi="Calibri" w:cs="Calibri"/>
          <w:bCs/>
          <w:sz w:val="22"/>
          <w:szCs w:val="22"/>
        </w:rPr>
        <w:t>ŞÎA HADİS TARİHİ VE HZ. MUHAMMED’İN SÖZ ILE Fİİ LLERİNİN ŞİÎ İMAMLARA NİSPETİ (Şîa</w:t>
      </w:r>
      <w:r w:rsidR="009925BA" w:rsidRPr="001F569E">
        <w:rPr>
          <w:rFonts w:ascii="Calibri" w:hAnsi="Calibri" w:cs="Calibri"/>
          <w:bCs/>
          <w:sz w:val="22"/>
          <w:szCs w:val="22"/>
        </w:rPr>
        <w:t xml:space="preserve"> </w:t>
      </w:r>
      <w:r w:rsidRPr="001F569E">
        <w:rPr>
          <w:rFonts w:ascii="Calibri" w:hAnsi="Calibri" w:cs="Calibri"/>
          <w:bCs/>
          <w:sz w:val="22"/>
          <w:szCs w:val="22"/>
        </w:rPr>
        <w:t>Hadis ve Usulü Kaynaklarında Ref‘, Va?f ve ?a?‘ Meselesi) (2018)., SUİÇMEZ YUSUF, Endülüs</w:t>
      </w:r>
      <w:r w:rsidR="00A9757C" w:rsidRPr="001F569E">
        <w:rPr>
          <w:rFonts w:ascii="Calibri" w:hAnsi="Calibri" w:cs="Calibri"/>
          <w:bCs/>
          <w:sz w:val="22"/>
          <w:szCs w:val="22"/>
        </w:rPr>
        <w:t xml:space="preserve"> </w:t>
      </w:r>
      <w:r w:rsidRPr="001F569E">
        <w:rPr>
          <w:rFonts w:ascii="Calibri" w:hAnsi="Calibri" w:cs="Calibri"/>
          <w:bCs/>
          <w:sz w:val="22"/>
          <w:szCs w:val="22"/>
        </w:rPr>
        <w:t>Ya</w:t>
      </w:r>
      <w:r w:rsidR="00A9757C" w:rsidRPr="001F569E">
        <w:rPr>
          <w:rFonts w:ascii="Calibri" w:hAnsi="Calibri" w:cs="Calibri"/>
          <w:bCs/>
          <w:sz w:val="22"/>
          <w:szCs w:val="22"/>
        </w:rPr>
        <w:t>y</w:t>
      </w:r>
      <w:r w:rsidRPr="001F569E">
        <w:rPr>
          <w:rFonts w:ascii="Calibri" w:hAnsi="Calibri" w:cs="Calibri"/>
          <w:bCs/>
          <w:sz w:val="22"/>
          <w:szCs w:val="22"/>
        </w:rPr>
        <w:t>ınevi, Basım sayısı:1, Sayfa Sayısı 224, ISBN:6052105382, Türkçe(Bilimsel Kitap), (Kontrol</w:t>
      </w:r>
      <w:r w:rsidR="00A9757C" w:rsidRPr="001F569E">
        <w:rPr>
          <w:rFonts w:ascii="Calibri" w:hAnsi="Calibri" w:cs="Calibri"/>
          <w:bCs/>
          <w:sz w:val="22"/>
          <w:szCs w:val="22"/>
        </w:rPr>
        <w:t xml:space="preserve"> </w:t>
      </w:r>
      <w:r w:rsidRPr="001F569E">
        <w:rPr>
          <w:rFonts w:ascii="Calibri" w:hAnsi="Calibri" w:cs="Calibri"/>
          <w:bCs/>
          <w:sz w:val="22"/>
          <w:szCs w:val="22"/>
        </w:rPr>
        <w:t>No: 4828986)</w:t>
      </w:r>
    </w:p>
    <w:p w14:paraId="35277E06" w14:textId="04ABD99D" w:rsidR="00A35429" w:rsidRDefault="00A35429" w:rsidP="00FC2B4D">
      <w:pPr>
        <w:numPr>
          <w:ilvl w:val="0"/>
          <w:numId w:val="5"/>
        </w:numPr>
        <w:spacing w:before="240" w:after="240" w:line="360" w:lineRule="auto"/>
        <w:ind w:left="709"/>
        <w:rPr>
          <w:rFonts w:ascii="Calibri" w:hAnsi="Calibri" w:cs="Calibri"/>
          <w:bCs/>
          <w:sz w:val="22"/>
          <w:szCs w:val="22"/>
        </w:rPr>
      </w:pPr>
      <w:r w:rsidRPr="001F569E">
        <w:rPr>
          <w:rFonts w:ascii="Calibri" w:hAnsi="Calibri" w:cs="Calibri"/>
          <w:bCs/>
          <w:sz w:val="22"/>
          <w:szCs w:val="22"/>
        </w:rPr>
        <w:t>Sahabe ve Tabiin Sözlerinin Hz. Peygamber’e Nispeti (2015)., SUİÇMEZ YUSUF, OTTO, Basım</w:t>
      </w:r>
      <w:r w:rsidR="00E8465E" w:rsidRPr="001F569E">
        <w:rPr>
          <w:rFonts w:ascii="Calibri" w:hAnsi="Calibri" w:cs="Calibri"/>
          <w:bCs/>
          <w:sz w:val="22"/>
          <w:szCs w:val="22"/>
        </w:rPr>
        <w:t xml:space="preserve"> </w:t>
      </w:r>
      <w:r w:rsidRPr="001F569E">
        <w:rPr>
          <w:rFonts w:ascii="Calibri" w:hAnsi="Calibri" w:cs="Calibri"/>
          <w:bCs/>
          <w:sz w:val="22"/>
          <w:szCs w:val="22"/>
        </w:rPr>
        <w:t>sayısı:1, Sayfa Sayısı 270, ISBN:978-605-4696-86-4, Türkçe(Bilimsel Kitap), (Kontrol No:</w:t>
      </w:r>
      <w:r w:rsidR="00E8465E" w:rsidRPr="001F569E">
        <w:rPr>
          <w:rFonts w:ascii="Calibri" w:hAnsi="Calibri" w:cs="Calibri"/>
          <w:bCs/>
          <w:sz w:val="22"/>
          <w:szCs w:val="22"/>
        </w:rPr>
        <w:t xml:space="preserve"> </w:t>
      </w:r>
      <w:r w:rsidRPr="001F569E">
        <w:rPr>
          <w:rFonts w:ascii="Calibri" w:hAnsi="Calibri" w:cs="Calibri"/>
          <w:bCs/>
          <w:sz w:val="22"/>
          <w:szCs w:val="22"/>
        </w:rPr>
        <w:t>3497167)</w:t>
      </w:r>
    </w:p>
    <w:p w14:paraId="41D31ABC" w14:textId="2BFB5F5D" w:rsidR="00A35429" w:rsidRPr="00A35429" w:rsidRDefault="00A35429" w:rsidP="00A35429">
      <w:pPr>
        <w:spacing w:before="240" w:after="240" w:line="360" w:lineRule="auto"/>
        <w:ind w:firstLine="426"/>
        <w:rPr>
          <w:rFonts w:ascii="Calibri" w:hAnsi="Calibri" w:cs="Calibri"/>
          <w:b/>
          <w:sz w:val="22"/>
          <w:szCs w:val="22"/>
        </w:rPr>
      </w:pPr>
      <w:r w:rsidRPr="00A35429">
        <w:rPr>
          <w:rFonts w:ascii="Calibri" w:hAnsi="Calibri" w:cs="Calibri"/>
          <w:b/>
          <w:sz w:val="22"/>
          <w:szCs w:val="22"/>
        </w:rPr>
        <w:t>Yazılan ulusal/uluslararası kitaplardaki bölümler:</w:t>
      </w:r>
    </w:p>
    <w:p w14:paraId="32CC1F70" w14:textId="5A3124A3" w:rsidR="00A35429" w:rsidRPr="00176158" w:rsidRDefault="00A35429" w:rsidP="00FC2B4D">
      <w:pPr>
        <w:numPr>
          <w:ilvl w:val="0"/>
          <w:numId w:val="6"/>
        </w:numPr>
        <w:spacing w:before="240" w:after="240"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176158">
        <w:rPr>
          <w:rFonts w:ascii="Calibri" w:hAnsi="Calibri" w:cs="Calibri"/>
          <w:bCs/>
          <w:sz w:val="22"/>
          <w:szCs w:val="22"/>
        </w:rPr>
        <w:t>Cahiliye Araplarında Ahiret İnancı, Bölüm adı:(Hadisler Işığında Cahiliye Döneminde Ölüm</w:t>
      </w:r>
      <w:r w:rsidR="00804F8C" w:rsidRPr="00176158">
        <w:rPr>
          <w:rFonts w:ascii="Calibri" w:hAnsi="Calibri" w:cs="Calibri"/>
          <w:bCs/>
          <w:sz w:val="22"/>
          <w:szCs w:val="22"/>
        </w:rPr>
        <w:t xml:space="preserve"> </w:t>
      </w:r>
      <w:r w:rsidRPr="00176158">
        <w:rPr>
          <w:rFonts w:ascii="Calibri" w:hAnsi="Calibri" w:cs="Calibri"/>
          <w:bCs/>
          <w:sz w:val="22"/>
          <w:szCs w:val="22"/>
        </w:rPr>
        <w:t>Sonrası Hayat) (2016)., SUİÇMEZ YUSUF, Ankara Okulu, Editör:M. Mahfuz Söylemez, Basım</w:t>
      </w:r>
      <w:r w:rsidR="00804F8C" w:rsidRPr="00176158">
        <w:rPr>
          <w:rFonts w:ascii="Calibri" w:hAnsi="Calibri" w:cs="Calibri"/>
          <w:bCs/>
          <w:sz w:val="22"/>
          <w:szCs w:val="22"/>
        </w:rPr>
        <w:t xml:space="preserve"> </w:t>
      </w:r>
      <w:r w:rsidRPr="00176158">
        <w:rPr>
          <w:rFonts w:ascii="Calibri" w:hAnsi="Calibri" w:cs="Calibri"/>
          <w:bCs/>
          <w:sz w:val="22"/>
          <w:szCs w:val="22"/>
        </w:rPr>
        <w:t>sayısı:1, Sayfa Sayısı 253, ISBN:978-605-9281-21-8, Türkçe(Bilimsel Kitap), (Kontrol No: 3497200)</w:t>
      </w:r>
      <w:r w:rsidR="000E5344">
        <w:rPr>
          <w:rFonts w:ascii="Calibri" w:hAnsi="Calibri" w:cs="Calibri"/>
          <w:bCs/>
          <w:sz w:val="22"/>
          <w:szCs w:val="22"/>
        </w:rPr>
        <w:t xml:space="preserve"> (Uluslararası)</w:t>
      </w:r>
    </w:p>
    <w:p w14:paraId="0582210D" w14:textId="38A351FC" w:rsidR="00A35429" w:rsidRPr="00176158" w:rsidRDefault="00A35429" w:rsidP="00FC2B4D">
      <w:pPr>
        <w:numPr>
          <w:ilvl w:val="0"/>
          <w:numId w:val="6"/>
        </w:numPr>
        <w:spacing w:before="240" w:after="240"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176158">
        <w:rPr>
          <w:rFonts w:ascii="Calibri" w:hAnsi="Calibri" w:cs="Calibri"/>
          <w:bCs/>
          <w:sz w:val="22"/>
          <w:szCs w:val="22"/>
        </w:rPr>
        <w:t>Osmanlı Döneminde Kıbrıs Vakıfları, Bölüm adı:(1883 Seager Raporuna Göre Kıbrıs’ta Osmanlı Vakıfları) (2017)., SUİÇMEZ YUSUF, Yakın Doğu Üniversitesi Yayınları, Editör:Mehmet Mahfuz</w:t>
      </w:r>
      <w:r w:rsidR="009925BA" w:rsidRPr="00176158">
        <w:rPr>
          <w:rFonts w:ascii="Calibri" w:hAnsi="Calibri" w:cs="Calibri"/>
          <w:bCs/>
          <w:sz w:val="22"/>
          <w:szCs w:val="22"/>
        </w:rPr>
        <w:t xml:space="preserve"> </w:t>
      </w:r>
      <w:r w:rsidRPr="00176158">
        <w:rPr>
          <w:rFonts w:ascii="Calibri" w:hAnsi="Calibri" w:cs="Calibri"/>
          <w:bCs/>
          <w:sz w:val="22"/>
          <w:szCs w:val="22"/>
        </w:rPr>
        <w:t>Söylemez, Basım sayısı:1, Sayfa Sayısı 416, ISBN:978-605-9415-08-8, Türkçe(Bilimsel Kitap),</w:t>
      </w:r>
      <w:r w:rsidR="009925BA" w:rsidRPr="00176158">
        <w:rPr>
          <w:rFonts w:ascii="Calibri" w:hAnsi="Calibri" w:cs="Calibri"/>
          <w:bCs/>
          <w:sz w:val="22"/>
          <w:szCs w:val="22"/>
        </w:rPr>
        <w:t xml:space="preserve"> </w:t>
      </w:r>
      <w:r w:rsidRPr="00176158">
        <w:rPr>
          <w:rFonts w:ascii="Calibri" w:hAnsi="Calibri" w:cs="Calibri"/>
          <w:bCs/>
          <w:sz w:val="22"/>
          <w:szCs w:val="22"/>
        </w:rPr>
        <w:t>(Kontrol No: 4182371</w:t>
      </w:r>
    </w:p>
    <w:p w14:paraId="2F075E39" w14:textId="406BF9A3" w:rsidR="001922F5" w:rsidRDefault="0082080F" w:rsidP="00FC2B4D">
      <w:pPr>
        <w:numPr>
          <w:ilvl w:val="0"/>
          <w:numId w:val="6"/>
        </w:numPr>
        <w:spacing w:before="240" w:after="240"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8303B7">
        <w:rPr>
          <w:rFonts w:ascii="Calibri" w:hAnsi="Calibri" w:cs="Calibri"/>
          <w:bCs/>
          <w:sz w:val="22"/>
          <w:szCs w:val="22"/>
        </w:rPr>
        <w:t xml:space="preserve">HADİSLER IŞIĞINDA CÂHİLİYE DÖNEMİNDE NÜBÜVVET VE RİSALET ALGISI, </w:t>
      </w:r>
      <w:r w:rsidR="000E5344" w:rsidRPr="008303B7">
        <w:rPr>
          <w:rFonts w:ascii="Calibri" w:hAnsi="Calibri" w:cs="Calibri"/>
          <w:bCs/>
          <w:sz w:val="22"/>
          <w:szCs w:val="22"/>
        </w:rPr>
        <w:t xml:space="preserve">Editör: </w:t>
      </w:r>
      <w:r w:rsidR="008303B7" w:rsidRPr="008303B7">
        <w:rPr>
          <w:rFonts w:ascii="Calibri" w:hAnsi="Calibri" w:cs="Calibri"/>
          <w:bCs/>
          <w:sz w:val="22"/>
          <w:szCs w:val="22"/>
        </w:rPr>
        <w:t>Prof. Dr. Veli Atmaca, Rağbet Yayınları</w:t>
      </w:r>
      <w:r w:rsidR="00DC1856">
        <w:rPr>
          <w:rFonts w:ascii="Calibri" w:hAnsi="Calibri" w:cs="Calibri"/>
          <w:bCs/>
          <w:sz w:val="22"/>
          <w:szCs w:val="22"/>
        </w:rPr>
        <w:t xml:space="preserve">, İstanbul </w:t>
      </w:r>
      <w:r w:rsidR="00DC1856" w:rsidRPr="00DC1856">
        <w:rPr>
          <w:rFonts w:ascii="Calibri" w:hAnsi="Calibri" w:cs="Calibri"/>
          <w:bCs/>
          <w:sz w:val="22"/>
          <w:szCs w:val="22"/>
          <w:cs/>
        </w:rPr>
        <w:t>‎</w:t>
      </w:r>
      <w:r w:rsidR="00DC1856" w:rsidRPr="00DC1856">
        <w:rPr>
          <w:rFonts w:ascii="Calibri" w:hAnsi="Calibri" w:cs="Calibri"/>
          <w:bCs/>
          <w:sz w:val="22"/>
          <w:szCs w:val="22"/>
        </w:rPr>
        <w:t xml:space="preserve">2023 </w:t>
      </w:r>
      <w:r w:rsidR="008303B7" w:rsidRPr="008303B7">
        <w:rPr>
          <w:rFonts w:ascii="Calibri" w:hAnsi="Calibri" w:cs="Calibri"/>
          <w:bCs/>
          <w:sz w:val="22"/>
          <w:szCs w:val="22"/>
        </w:rPr>
        <w:t>.</w:t>
      </w:r>
    </w:p>
    <w:p w14:paraId="48FC1D95" w14:textId="7F53F778" w:rsidR="00A43FDF" w:rsidRPr="008303B7" w:rsidRDefault="00DC1856" w:rsidP="00FC2B4D">
      <w:pPr>
        <w:numPr>
          <w:ilvl w:val="0"/>
          <w:numId w:val="6"/>
        </w:numPr>
        <w:spacing w:before="240" w:after="240" w:line="360" w:lineRule="auto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DC1856">
        <w:rPr>
          <w:rFonts w:ascii="Calibri" w:hAnsi="Calibri" w:cs="Calibri"/>
          <w:bCs/>
          <w:sz w:val="22"/>
          <w:szCs w:val="22"/>
        </w:rPr>
        <w:t>FİTEN VE MELÂHIM KİTAPLARI</w:t>
      </w:r>
      <w:r>
        <w:rPr>
          <w:rFonts w:ascii="Calibri" w:hAnsi="Calibri" w:cs="Calibri"/>
          <w:bCs/>
          <w:sz w:val="22"/>
          <w:szCs w:val="22"/>
        </w:rPr>
        <w:t>, Editör Prof. Dr. Mahfuz Söylemez, Ankara Okulu Yayınları, Ankara, 2023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06A9D05B" w14:textId="7EB6566E" w:rsidR="00B1048F" w:rsidRPr="00FC2B4D" w:rsidRDefault="00C459B9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FC2B4D">
        <w:rPr>
          <w:rFonts w:ascii="Calibri" w:hAnsi="Calibri" w:cs="Calibri"/>
          <w:bCs/>
          <w:sz w:val="22"/>
          <w:szCs w:val="22"/>
        </w:rPr>
        <w:t>BAP Projesi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746F38AD" w14:textId="47936077" w:rsidR="00C459B9" w:rsidRDefault="00CB1C1E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B1C1E">
        <w:rPr>
          <w:rFonts w:ascii="Calibri" w:hAnsi="Calibri" w:cs="Calibri"/>
          <w:bCs/>
          <w:sz w:val="22"/>
          <w:szCs w:val="22"/>
        </w:rPr>
        <w:t xml:space="preserve">YDÜ </w:t>
      </w:r>
      <w:r w:rsidR="004A1AD6" w:rsidRPr="00CB1C1E">
        <w:rPr>
          <w:rFonts w:ascii="Calibri" w:hAnsi="Calibri" w:cs="Calibri"/>
          <w:bCs/>
          <w:sz w:val="22"/>
          <w:szCs w:val="22"/>
        </w:rPr>
        <w:t xml:space="preserve">İlahiyat Fakültesi </w:t>
      </w:r>
      <w:r w:rsidR="00C459B9" w:rsidRPr="00CB1C1E">
        <w:rPr>
          <w:rFonts w:ascii="Calibri" w:hAnsi="Calibri" w:cs="Calibri"/>
          <w:bCs/>
          <w:sz w:val="22"/>
          <w:szCs w:val="22"/>
        </w:rPr>
        <w:t>Dekan</w:t>
      </w:r>
      <w:r w:rsidR="004A1AD6" w:rsidRPr="00CB1C1E">
        <w:rPr>
          <w:rFonts w:ascii="Calibri" w:hAnsi="Calibri" w:cs="Calibri"/>
          <w:bCs/>
          <w:sz w:val="22"/>
          <w:szCs w:val="22"/>
        </w:rPr>
        <w:t>ı</w:t>
      </w:r>
    </w:p>
    <w:p w14:paraId="044E2DCA" w14:textId="3058A2AC" w:rsidR="0095799A" w:rsidRPr="004C7C2B" w:rsidRDefault="0095799A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YDÜ İlahiyat Fakültesi kurucu koordinatörlüğü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129138D5" w14:textId="6579EBD4" w:rsidR="00EA78B0" w:rsidRPr="00FC2B4D" w:rsidRDefault="00436CBB" w:rsidP="006C6F10">
      <w:pPr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FC2B4D">
        <w:rPr>
          <w:rFonts w:ascii="Calibri" w:hAnsi="Calibri" w:cs="Calibri"/>
          <w:bCs/>
          <w:sz w:val="22"/>
          <w:szCs w:val="22"/>
        </w:rPr>
        <w:t>Hadith</w:t>
      </w:r>
      <w:r w:rsidR="009D3EBA" w:rsidRPr="00FC2B4D">
        <w:rPr>
          <w:rFonts w:ascii="Calibri" w:hAnsi="Calibri" w:cs="Calibri"/>
          <w:bCs/>
          <w:sz w:val="22"/>
          <w:szCs w:val="22"/>
        </w:rPr>
        <w:t xml:space="preserve"> Journal</w:t>
      </w:r>
      <w:r w:rsidRPr="00FC2B4D">
        <w:rPr>
          <w:rFonts w:ascii="Calibri" w:hAnsi="Calibri" w:cs="Calibri"/>
          <w:bCs/>
          <w:sz w:val="22"/>
          <w:szCs w:val="22"/>
        </w:rPr>
        <w:t xml:space="preserve"> (Bilim kurulu üyesi)</w:t>
      </w:r>
    </w:p>
    <w:p w14:paraId="210949F6" w14:textId="7352A9AE" w:rsidR="009D3EBA" w:rsidRPr="00FC2B4D" w:rsidRDefault="00417448" w:rsidP="006C6F10">
      <w:pPr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FC2B4D">
        <w:rPr>
          <w:rFonts w:ascii="Calibri" w:hAnsi="Calibri" w:cs="Calibri"/>
          <w:bCs/>
          <w:sz w:val="22"/>
          <w:szCs w:val="22"/>
        </w:rPr>
        <w:t>KKTC Din İşleri Başkanı</w:t>
      </w:r>
    </w:p>
    <w:p w14:paraId="6B907180" w14:textId="4D7EDEB3" w:rsidR="00417448" w:rsidRPr="00FC2B4D" w:rsidRDefault="00417448" w:rsidP="006C6F10">
      <w:pPr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FC2B4D">
        <w:rPr>
          <w:rFonts w:ascii="Calibri" w:hAnsi="Calibri" w:cs="Calibri"/>
          <w:bCs/>
          <w:sz w:val="22"/>
          <w:szCs w:val="22"/>
        </w:rPr>
        <w:t>YDÜ Fakülte Kurulu Üyesi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98"/>
        <w:gridCol w:w="2634"/>
        <w:gridCol w:w="1114"/>
        <w:gridCol w:w="1133"/>
        <w:gridCol w:w="1167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74B41688" w:rsidR="005847CD" w:rsidRPr="005438A1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919239E" w:rsidR="005847CD" w:rsidRDefault="007D44A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İLH1</w:t>
            </w:r>
            <w:r w:rsidR="00AA4F0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 Hadis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797EF76D" w:rsidR="005847CD" w:rsidRDefault="007D44A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1F12A5F" w:rsidR="005847CD" w:rsidRDefault="008033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08FA72D7" w:rsidR="005847CD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7A8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AC98887" w:rsidR="005847CD" w:rsidRDefault="001B0C28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ESE341 </w:t>
            </w:r>
            <w:r w:rsidR="00CE015C">
              <w:rPr>
                <w:rFonts w:ascii="Calibri" w:hAnsi="Calibri" w:cs="Calibri"/>
                <w:sz w:val="20"/>
                <w:szCs w:val="20"/>
              </w:rPr>
              <w:t>Din Kültürü ve Ahlak Bilgisi Öğretimi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10877AA3" w:rsidR="005847CD" w:rsidRDefault="00CE015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01C60B9A" w:rsidR="005847CD" w:rsidRDefault="00CE015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20AC7C4" w:rsidR="005847CD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7A8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00928875" w:rsidR="005847CD" w:rsidRDefault="00CD028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İLH113 Hadis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7079C64" w:rsidR="005847CD" w:rsidRDefault="0085132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097EDBB7" w:rsidR="005847CD" w:rsidRDefault="00CD028C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0F7F47E9" w:rsidR="005847CD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7A8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2C30610B" w:rsidR="005847CD" w:rsidRDefault="0085132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İLH224 Hadis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A078769" w:rsidR="005847CD" w:rsidRDefault="0085132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67FE2888" w:rsidR="005847CD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7A8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5F91BD23" w:rsidR="005847CD" w:rsidRDefault="0082048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İLH323 </w:t>
            </w:r>
            <w:r w:rsidR="00D9587B">
              <w:rPr>
                <w:rFonts w:ascii="Calibri" w:hAnsi="Calibri" w:cs="Calibri"/>
                <w:sz w:val="20"/>
                <w:szCs w:val="20"/>
              </w:rPr>
              <w:t>Batıda İslam Araştırmaları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7511CFDD" w:rsidR="005847CD" w:rsidRDefault="00D9587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52265C8F" w:rsidR="005847CD" w:rsidRDefault="00D9587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74BACB19" w:rsidR="005847CD" w:rsidRDefault="0067094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6C610FDA" w:rsidR="005847CD" w:rsidRDefault="00573D83" w:rsidP="00C052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İLH409 Hadis Tenkit Metotları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784F281" w:rsidR="005847CD" w:rsidRDefault="00A237B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46AEE5E2" w:rsidR="005847CD" w:rsidRDefault="002D6AE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2A6A15D7" w:rsidR="005847CD" w:rsidRDefault="004067A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67A8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45A7200A" w:rsidR="005847CD" w:rsidRDefault="00702E7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SNO304 Din</w:t>
            </w:r>
            <w:r w:rsidR="00A237B6">
              <w:rPr>
                <w:rFonts w:ascii="Calibri" w:hAnsi="Calibri" w:cs="Calibri"/>
                <w:sz w:val="20"/>
                <w:szCs w:val="20"/>
              </w:rPr>
              <w:t xml:space="preserve"> Kültürü ve Ahlak Bilgisi Öğretimi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87B361B" w:rsidR="005847CD" w:rsidRDefault="0004445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B2C95CA" w:rsidR="005847CD" w:rsidRDefault="0004445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73078BA" w:rsidR="006E7F07" w:rsidRDefault="003340F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38D62628" w:rsidR="006E7F07" w:rsidRDefault="007650E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İLH115 Hadis Usulü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5403D16A" w:rsidR="006E7F07" w:rsidRDefault="000808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76F95F7F" w:rsidR="006E7F07" w:rsidRDefault="0048546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74CDBC6" w:rsidR="006E7F07" w:rsidRDefault="003F2ED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788BECA7" w:rsidR="006E7F07" w:rsidRDefault="003F2ED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İLH223 İslam Sanatları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D335172" w:rsidR="006E7F07" w:rsidRDefault="00633FAF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AC9039D" w:rsidR="006E7F07" w:rsidRDefault="00C673A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FE90A15" w:rsidR="006E7F07" w:rsidRDefault="0056070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1B1FB7C3" w:rsidR="006E7F07" w:rsidRDefault="0056070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İLH2</w:t>
            </w:r>
            <w:r w:rsidR="002E37A2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4 Hadis II</w:t>
            </w:r>
            <w:r w:rsidR="002E37A2">
              <w:rPr>
                <w:rFonts w:ascii="Calibri" w:hAnsi="Calibri" w:cs="Calibri"/>
                <w:sz w:val="20"/>
                <w:szCs w:val="20"/>
              </w:rPr>
              <w:t xml:space="preserve"> (Arapça)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100B9F6B" w:rsidR="006E7F07" w:rsidRDefault="00FB01F6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0AD9C6A9" w:rsidR="006E7F07" w:rsidRDefault="00FB01F6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İLH409 Günümüz Hadis Problemleri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BAFCBC1" w:rsidR="006E7F07" w:rsidRDefault="0072086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25BD8010" w:rsidR="006E7F07" w:rsidRDefault="001C721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3B36454" w:rsidR="006E7F07" w:rsidRDefault="00B75BD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55EC17EA" w:rsidR="006E7F07" w:rsidRDefault="00B75BD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5BD8">
              <w:rPr>
                <w:rFonts w:ascii="Calibri" w:hAnsi="Calibri" w:cs="Calibri"/>
                <w:sz w:val="20"/>
                <w:szCs w:val="20"/>
              </w:rPr>
              <w:t>SNA212-SNO304</w:t>
            </w:r>
            <w:r w:rsidRPr="00B75BD8">
              <w:rPr>
                <w:rFonts w:ascii="Calibri" w:hAnsi="Calibri" w:cs="Calibri"/>
                <w:sz w:val="20"/>
                <w:szCs w:val="20"/>
                <w:cs/>
              </w:rPr>
              <w:t>‎</w:t>
            </w:r>
            <w:r>
              <w:rPr>
                <w:rFonts w:ascii="Calibri" w:hAnsi="Calibri" w:cs="Calibri" w:hint="cs"/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Din Kültürü ve Ahlak Bilgisi Öğretimi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24DABE7" w:rsidR="006E7F07" w:rsidRDefault="00B8686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046E8995" w:rsidR="006E7F07" w:rsidRDefault="00B8686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409100E4" w:rsidR="006E7F07" w:rsidRDefault="00BD0B0B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1D1060E3" w:rsidR="006E7F07" w:rsidRDefault="00B8686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TAR114-THO114 </w:t>
            </w:r>
            <w:r w:rsidR="00BD0B0B">
              <w:rPr>
                <w:rFonts w:ascii="Calibri" w:hAnsi="Calibri" w:cs="Calibri"/>
                <w:sz w:val="20"/>
                <w:szCs w:val="20"/>
              </w:rPr>
              <w:t>İslam Tarihi ve Medeniyeti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18619F79" w:rsidR="006E7F07" w:rsidRDefault="00B8686C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414E215" w:rsidR="006E7F07" w:rsidRDefault="000C4A0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244B2" w14:paraId="4D0BC2A3" w14:textId="77777777" w:rsidTr="00445C05">
        <w:trPr>
          <w:gridAfter w:val="5"/>
          <w:wAfter w:w="7698" w:type="dxa"/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177C4" w14:textId="77777777" w:rsidR="009244B2" w:rsidRDefault="009244B2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44B2" w14:paraId="771B0683" w14:textId="77777777" w:rsidTr="00445C05">
        <w:trPr>
          <w:gridAfter w:val="5"/>
          <w:wAfter w:w="7698" w:type="dxa"/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BA61" w14:textId="77777777" w:rsidR="009244B2" w:rsidRDefault="009244B2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44B2" w14:paraId="1F9F536B" w14:textId="77777777" w:rsidTr="00C05205">
        <w:trPr>
          <w:gridAfter w:val="5"/>
          <w:wAfter w:w="7698" w:type="dxa"/>
          <w:trHeight w:val="244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9244B2" w:rsidRDefault="009244B2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F00E" w14:textId="77777777" w:rsidR="00134146" w:rsidRDefault="00134146">
      <w:r>
        <w:separator/>
      </w:r>
    </w:p>
  </w:endnote>
  <w:endnote w:type="continuationSeparator" w:id="0">
    <w:p w14:paraId="64DBC58D" w14:textId="77777777" w:rsidR="00134146" w:rsidRDefault="001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4266" w14:textId="77777777" w:rsidR="00134146" w:rsidRDefault="00134146">
      <w:r>
        <w:separator/>
      </w:r>
    </w:p>
  </w:footnote>
  <w:footnote w:type="continuationSeparator" w:id="0">
    <w:p w14:paraId="6BCCA5E2" w14:textId="77777777" w:rsidR="00134146" w:rsidRDefault="0013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421"/>
    <w:multiLevelType w:val="hybridMultilevel"/>
    <w:tmpl w:val="4C444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562"/>
    <w:multiLevelType w:val="hybridMultilevel"/>
    <w:tmpl w:val="FC98008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8F2B70"/>
    <w:multiLevelType w:val="hybridMultilevel"/>
    <w:tmpl w:val="2F54F9C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4F4AE8"/>
    <w:multiLevelType w:val="hybridMultilevel"/>
    <w:tmpl w:val="C4E637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38F37CC"/>
    <w:multiLevelType w:val="hybridMultilevel"/>
    <w:tmpl w:val="817AB2D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6"/>
  </w:num>
  <w:num w:numId="2" w16cid:durableId="80765046">
    <w:abstractNumId w:val="1"/>
  </w:num>
  <w:num w:numId="3" w16cid:durableId="213931052">
    <w:abstractNumId w:val="4"/>
  </w:num>
  <w:num w:numId="4" w16cid:durableId="772481104">
    <w:abstractNumId w:val="3"/>
  </w:num>
  <w:num w:numId="5" w16cid:durableId="2122524839">
    <w:abstractNumId w:val="2"/>
  </w:num>
  <w:num w:numId="6" w16cid:durableId="458185239">
    <w:abstractNumId w:val="5"/>
  </w:num>
  <w:num w:numId="7" w16cid:durableId="168404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04284"/>
    <w:rsid w:val="000378D0"/>
    <w:rsid w:val="0004445E"/>
    <w:rsid w:val="00045045"/>
    <w:rsid w:val="00061AB6"/>
    <w:rsid w:val="00066FCF"/>
    <w:rsid w:val="00071510"/>
    <w:rsid w:val="00080848"/>
    <w:rsid w:val="000979C1"/>
    <w:rsid w:val="000C1FDF"/>
    <w:rsid w:val="000C4A01"/>
    <w:rsid w:val="000E2DF7"/>
    <w:rsid w:val="000E5344"/>
    <w:rsid w:val="00100C64"/>
    <w:rsid w:val="00101A64"/>
    <w:rsid w:val="00106122"/>
    <w:rsid w:val="00115EAE"/>
    <w:rsid w:val="00134146"/>
    <w:rsid w:val="0013514D"/>
    <w:rsid w:val="0013613B"/>
    <w:rsid w:val="00150BC2"/>
    <w:rsid w:val="00176158"/>
    <w:rsid w:val="001922F5"/>
    <w:rsid w:val="001B0C28"/>
    <w:rsid w:val="001C721C"/>
    <w:rsid w:val="001F569E"/>
    <w:rsid w:val="0020061E"/>
    <w:rsid w:val="00246A2D"/>
    <w:rsid w:val="00273F0D"/>
    <w:rsid w:val="00282121"/>
    <w:rsid w:val="0028245C"/>
    <w:rsid w:val="002940A4"/>
    <w:rsid w:val="002A264C"/>
    <w:rsid w:val="002D6AE6"/>
    <w:rsid w:val="002E37A2"/>
    <w:rsid w:val="002F0EE3"/>
    <w:rsid w:val="002F34DB"/>
    <w:rsid w:val="00321891"/>
    <w:rsid w:val="003340F1"/>
    <w:rsid w:val="00354184"/>
    <w:rsid w:val="00371CD4"/>
    <w:rsid w:val="00392D34"/>
    <w:rsid w:val="0039328D"/>
    <w:rsid w:val="003E3C4A"/>
    <w:rsid w:val="003E4195"/>
    <w:rsid w:val="003E7EBB"/>
    <w:rsid w:val="003F2ED1"/>
    <w:rsid w:val="00403853"/>
    <w:rsid w:val="004067A8"/>
    <w:rsid w:val="00417448"/>
    <w:rsid w:val="00436CBB"/>
    <w:rsid w:val="0044027A"/>
    <w:rsid w:val="00445C05"/>
    <w:rsid w:val="004632FC"/>
    <w:rsid w:val="004643FD"/>
    <w:rsid w:val="0048241F"/>
    <w:rsid w:val="00485460"/>
    <w:rsid w:val="004A1AD6"/>
    <w:rsid w:val="004B04F1"/>
    <w:rsid w:val="004C7C2B"/>
    <w:rsid w:val="004D6E09"/>
    <w:rsid w:val="004E5D39"/>
    <w:rsid w:val="005417BB"/>
    <w:rsid w:val="005438A1"/>
    <w:rsid w:val="00546A2E"/>
    <w:rsid w:val="00560701"/>
    <w:rsid w:val="005624AA"/>
    <w:rsid w:val="005660D8"/>
    <w:rsid w:val="0057172A"/>
    <w:rsid w:val="00573C57"/>
    <w:rsid w:val="00573D83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05CFD"/>
    <w:rsid w:val="00633FAF"/>
    <w:rsid w:val="00660132"/>
    <w:rsid w:val="0067094D"/>
    <w:rsid w:val="00685506"/>
    <w:rsid w:val="006B1037"/>
    <w:rsid w:val="006C6F10"/>
    <w:rsid w:val="006E7F07"/>
    <w:rsid w:val="006F15AA"/>
    <w:rsid w:val="00702E7F"/>
    <w:rsid w:val="0072086B"/>
    <w:rsid w:val="00723CC7"/>
    <w:rsid w:val="007436C9"/>
    <w:rsid w:val="007649A6"/>
    <w:rsid w:val="007650E0"/>
    <w:rsid w:val="007774AA"/>
    <w:rsid w:val="007A55C9"/>
    <w:rsid w:val="007B0BB8"/>
    <w:rsid w:val="007C31F8"/>
    <w:rsid w:val="007D44A7"/>
    <w:rsid w:val="007F6189"/>
    <w:rsid w:val="007F624D"/>
    <w:rsid w:val="00801C03"/>
    <w:rsid w:val="008033FF"/>
    <w:rsid w:val="00804F8C"/>
    <w:rsid w:val="00815251"/>
    <w:rsid w:val="00816292"/>
    <w:rsid w:val="00820484"/>
    <w:rsid w:val="0082080F"/>
    <w:rsid w:val="008303B7"/>
    <w:rsid w:val="00851323"/>
    <w:rsid w:val="00853B75"/>
    <w:rsid w:val="00855F13"/>
    <w:rsid w:val="0086058E"/>
    <w:rsid w:val="008A1EA1"/>
    <w:rsid w:val="008C7DE2"/>
    <w:rsid w:val="008F04B0"/>
    <w:rsid w:val="00905554"/>
    <w:rsid w:val="009244B2"/>
    <w:rsid w:val="0092456E"/>
    <w:rsid w:val="009265B6"/>
    <w:rsid w:val="00946452"/>
    <w:rsid w:val="00947FF4"/>
    <w:rsid w:val="00950122"/>
    <w:rsid w:val="0095799A"/>
    <w:rsid w:val="00972DC4"/>
    <w:rsid w:val="0098367F"/>
    <w:rsid w:val="009925BA"/>
    <w:rsid w:val="0099286E"/>
    <w:rsid w:val="00997168"/>
    <w:rsid w:val="009B04A1"/>
    <w:rsid w:val="009D3EBA"/>
    <w:rsid w:val="009F1360"/>
    <w:rsid w:val="00A120B3"/>
    <w:rsid w:val="00A237B6"/>
    <w:rsid w:val="00A34075"/>
    <w:rsid w:val="00A35429"/>
    <w:rsid w:val="00A36053"/>
    <w:rsid w:val="00A433A1"/>
    <w:rsid w:val="00A43FDF"/>
    <w:rsid w:val="00A526CE"/>
    <w:rsid w:val="00A65980"/>
    <w:rsid w:val="00A65F46"/>
    <w:rsid w:val="00A66AA4"/>
    <w:rsid w:val="00A80F77"/>
    <w:rsid w:val="00A9757C"/>
    <w:rsid w:val="00AA4F0F"/>
    <w:rsid w:val="00AB060F"/>
    <w:rsid w:val="00AB72D2"/>
    <w:rsid w:val="00AC3E5C"/>
    <w:rsid w:val="00AD20FC"/>
    <w:rsid w:val="00AF0BF5"/>
    <w:rsid w:val="00B06FA4"/>
    <w:rsid w:val="00B1048F"/>
    <w:rsid w:val="00B204AB"/>
    <w:rsid w:val="00B3019E"/>
    <w:rsid w:val="00B44824"/>
    <w:rsid w:val="00B555CD"/>
    <w:rsid w:val="00B75BD8"/>
    <w:rsid w:val="00B842B9"/>
    <w:rsid w:val="00B8686C"/>
    <w:rsid w:val="00B87051"/>
    <w:rsid w:val="00B93A53"/>
    <w:rsid w:val="00BD0B0B"/>
    <w:rsid w:val="00BE5F53"/>
    <w:rsid w:val="00BF235C"/>
    <w:rsid w:val="00C05205"/>
    <w:rsid w:val="00C11A50"/>
    <w:rsid w:val="00C430F8"/>
    <w:rsid w:val="00C459B9"/>
    <w:rsid w:val="00C569FA"/>
    <w:rsid w:val="00C57981"/>
    <w:rsid w:val="00C6486A"/>
    <w:rsid w:val="00C673A5"/>
    <w:rsid w:val="00C91755"/>
    <w:rsid w:val="00CB1C1E"/>
    <w:rsid w:val="00CB5DA9"/>
    <w:rsid w:val="00CD028C"/>
    <w:rsid w:val="00CE015C"/>
    <w:rsid w:val="00CE4349"/>
    <w:rsid w:val="00D01C77"/>
    <w:rsid w:val="00D21968"/>
    <w:rsid w:val="00D25A7D"/>
    <w:rsid w:val="00D274BE"/>
    <w:rsid w:val="00D32048"/>
    <w:rsid w:val="00D55EA4"/>
    <w:rsid w:val="00D61770"/>
    <w:rsid w:val="00D61F81"/>
    <w:rsid w:val="00D72BDC"/>
    <w:rsid w:val="00D77809"/>
    <w:rsid w:val="00D80EBA"/>
    <w:rsid w:val="00D9587B"/>
    <w:rsid w:val="00DC1856"/>
    <w:rsid w:val="00DC2A8A"/>
    <w:rsid w:val="00DC58CE"/>
    <w:rsid w:val="00DE1C3E"/>
    <w:rsid w:val="00DF3763"/>
    <w:rsid w:val="00DF6B05"/>
    <w:rsid w:val="00E02C3A"/>
    <w:rsid w:val="00E21216"/>
    <w:rsid w:val="00E51D5A"/>
    <w:rsid w:val="00E8465E"/>
    <w:rsid w:val="00E95FFA"/>
    <w:rsid w:val="00EA0ACC"/>
    <w:rsid w:val="00EA78B0"/>
    <w:rsid w:val="00EB2D1A"/>
    <w:rsid w:val="00EC4B39"/>
    <w:rsid w:val="00EE2541"/>
    <w:rsid w:val="00EE75C3"/>
    <w:rsid w:val="00F07E67"/>
    <w:rsid w:val="00F36D27"/>
    <w:rsid w:val="00F3734C"/>
    <w:rsid w:val="00F40E17"/>
    <w:rsid w:val="00F43ACA"/>
    <w:rsid w:val="00F537BD"/>
    <w:rsid w:val="00F632BD"/>
    <w:rsid w:val="00FB01F6"/>
    <w:rsid w:val="00FB1444"/>
    <w:rsid w:val="00FC2B4D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Ş. Aydın</cp:lastModifiedBy>
  <cp:revision>2</cp:revision>
  <cp:lastPrinted>2020-06-08T21:45:00Z</cp:lastPrinted>
  <dcterms:created xsi:type="dcterms:W3CDTF">2024-01-25T08:26:00Z</dcterms:created>
  <dcterms:modified xsi:type="dcterms:W3CDTF">2024-01-25T08:26:00Z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80a40edd76a06524564ca3571bbda2d7a47fe67b583805895080de98ad6582ef</vt:lpwstr>
  </property>
</Properties>
</file>